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97" w:rsidRDefault="000C0E5D">
      <w:pPr>
        <w:spacing w:before="159" w:line="320" w:lineRule="exact"/>
        <w:jc w:val="center"/>
        <w:textAlignment w:val="baseline"/>
        <w:rPr>
          <w:rFonts w:ascii="Arial" w:eastAsia="Arial" w:hAnsi="Arial"/>
          <w:b/>
          <w:color w:val="000000"/>
          <w:spacing w:val="7"/>
          <w:sz w:val="27"/>
        </w:rPr>
      </w:pPr>
      <w:r>
        <w:rPr>
          <w:rFonts w:ascii="Arial" w:eastAsia="Arial" w:hAnsi="Arial"/>
          <w:b/>
          <w:color w:val="000000"/>
          <w:spacing w:val="7"/>
          <w:sz w:val="27"/>
        </w:rPr>
        <w:t>OIL TANK</w:t>
      </w:r>
      <w:r w:rsidR="0035463F">
        <w:rPr>
          <w:rFonts w:ascii="Arial" w:eastAsia="Arial" w:hAnsi="Arial"/>
          <w:b/>
          <w:color w:val="000000"/>
          <w:spacing w:val="7"/>
          <w:sz w:val="27"/>
        </w:rPr>
        <w:t xml:space="preserve"> ADD</w:t>
      </w:r>
      <w:r w:rsidR="00B547B3">
        <w:rPr>
          <w:rFonts w:ascii="Arial" w:eastAsia="Arial" w:hAnsi="Arial"/>
          <w:b/>
          <w:color w:val="000000"/>
          <w:spacing w:val="7"/>
          <w:sz w:val="27"/>
        </w:rPr>
        <w:t>ENDUM</w:t>
      </w:r>
    </w:p>
    <w:p w:rsidR="00B547B3" w:rsidRDefault="00B547B3">
      <w:pPr>
        <w:spacing w:before="248" w:line="207" w:lineRule="exact"/>
        <w:textAlignment w:val="baseline"/>
        <w:rPr>
          <w:rFonts w:ascii="Arial" w:eastAsia="Arial" w:hAnsi="Arial"/>
          <w:b/>
          <w:color w:val="000000"/>
          <w:sz w:val="18"/>
        </w:rPr>
      </w:pPr>
    </w:p>
    <w:p w:rsidR="00B547B3" w:rsidRDefault="00B547B3">
      <w:pPr>
        <w:spacing w:before="248" w:line="207" w:lineRule="exact"/>
        <w:textAlignment w:val="baseline"/>
        <w:rPr>
          <w:rFonts w:ascii="Arial" w:eastAsia="Arial" w:hAnsi="Arial"/>
          <w:b/>
          <w:color w:val="000000"/>
          <w:sz w:val="18"/>
        </w:rPr>
      </w:pPr>
      <w:r>
        <w:rPr>
          <w:rFonts w:ascii="Arial" w:eastAsia="Arial" w:hAnsi="Arial"/>
          <w:b/>
          <w:color w:val="000000"/>
          <w:sz w:val="18"/>
        </w:rPr>
        <w:t xml:space="preserve">DATED: </w:t>
      </w:r>
      <w:sdt>
        <w:sdtPr>
          <w:rPr>
            <w:rFonts w:ascii="Arial" w:eastAsia="Arial" w:hAnsi="Arial"/>
            <w:b/>
            <w:color w:val="000000"/>
            <w:sz w:val="18"/>
          </w:rPr>
          <w:alias w:val="Date of Agreement"/>
          <w:tag w:val="Date of Agreement"/>
          <w:id w:val="53329214"/>
          <w:placeholder>
            <w:docPart w:val="DefaultPlaceholder_22675705"/>
          </w:placeholder>
          <w:showingPlcHdr/>
          <w:date>
            <w:dateFormat w:val="M/d/yyyy"/>
            <w:lid w:val="en-US"/>
            <w:storeMappedDataAs w:val="dateTime"/>
            <w:calendar w:val="gregorian"/>
          </w:date>
        </w:sdtPr>
        <w:sdtEndPr/>
        <w:sdtContent>
          <w:r w:rsidRPr="00645318">
            <w:rPr>
              <w:rStyle w:val="PlaceholderText"/>
            </w:rPr>
            <w:t>Click here to enter a date.</w:t>
          </w:r>
        </w:sdtContent>
      </w:sdt>
    </w:p>
    <w:p w:rsidR="00B35D97" w:rsidRPr="00B547B3" w:rsidRDefault="0035463F">
      <w:pPr>
        <w:spacing w:before="248" w:line="207" w:lineRule="exact"/>
        <w:textAlignment w:val="baseline"/>
        <w:rPr>
          <w:rFonts w:ascii="Arial" w:eastAsia="Arial" w:hAnsi="Arial"/>
          <w:b/>
          <w:color w:val="000000"/>
          <w:sz w:val="18"/>
        </w:rPr>
      </w:pPr>
      <w:r w:rsidRPr="00B547B3">
        <w:rPr>
          <w:rFonts w:ascii="Arial" w:eastAsia="Arial" w:hAnsi="Arial"/>
          <w:b/>
          <w:color w:val="000000"/>
          <w:sz w:val="18"/>
        </w:rPr>
        <w:t xml:space="preserve">Resident: </w:t>
      </w:r>
      <w:sdt>
        <w:sdtPr>
          <w:rPr>
            <w:rFonts w:ascii="Arial" w:eastAsia="Arial" w:hAnsi="Arial"/>
            <w:b/>
            <w:color w:val="000000"/>
            <w:sz w:val="18"/>
          </w:rPr>
          <w:alias w:val="Tenant names"/>
          <w:tag w:val="Tenant names"/>
          <w:id w:val="53329206"/>
          <w:placeholder>
            <w:docPart w:val="DefaultPlaceholder_22675703"/>
          </w:placeholder>
          <w:showingPlcHdr/>
        </w:sdtPr>
        <w:sdtEndPr/>
        <w:sdtContent>
          <w:r w:rsidR="00B547B3" w:rsidRPr="00645318">
            <w:rPr>
              <w:rStyle w:val="PlaceholderText"/>
            </w:rPr>
            <w:t>Click here to enter text.</w:t>
          </w:r>
        </w:sdtContent>
      </w:sdt>
    </w:p>
    <w:p w:rsidR="00B35D97" w:rsidRDefault="0035463F">
      <w:pPr>
        <w:spacing w:before="147" w:line="208" w:lineRule="exact"/>
        <w:textAlignment w:val="baseline"/>
        <w:rPr>
          <w:rFonts w:ascii="Arial" w:eastAsia="Arial" w:hAnsi="Arial"/>
          <w:b/>
          <w:color w:val="000000"/>
          <w:sz w:val="18"/>
        </w:rPr>
      </w:pPr>
      <w:r>
        <w:rPr>
          <w:rFonts w:ascii="Arial" w:eastAsia="Arial" w:hAnsi="Arial"/>
          <w:b/>
          <w:color w:val="000000"/>
          <w:sz w:val="18"/>
        </w:rPr>
        <w:t xml:space="preserve">Property Address: </w:t>
      </w:r>
      <w:sdt>
        <w:sdtPr>
          <w:rPr>
            <w:rFonts w:ascii="Arial" w:eastAsia="Arial" w:hAnsi="Arial"/>
            <w:b/>
            <w:color w:val="000000"/>
            <w:sz w:val="18"/>
          </w:rPr>
          <w:alias w:val="Full property address"/>
          <w:tag w:val="Full property address"/>
          <w:id w:val="53329208"/>
          <w:placeholder>
            <w:docPart w:val="DefaultPlaceholder_22675703"/>
          </w:placeholder>
          <w:showingPlcHdr/>
        </w:sdtPr>
        <w:sdtEndPr/>
        <w:sdtContent>
          <w:r w:rsidR="00B547B3" w:rsidRPr="00645318">
            <w:rPr>
              <w:rStyle w:val="PlaceholderText"/>
            </w:rPr>
            <w:t>Click here to enter text.</w:t>
          </w:r>
        </w:sdtContent>
      </w:sdt>
    </w:p>
    <w:p w:rsidR="000C0E5D" w:rsidRDefault="000C0E5D" w:rsidP="000C0E5D">
      <w:pPr>
        <w:pStyle w:val="NormalWeb"/>
      </w:pPr>
      <w:r>
        <w:t>When you rent a property from Full Service Property Management</w:t>
      </w:r>
      <w:r w:rsidR="008151C5">
        <w:t>, pllc</w:t>
      </w:r>
      <w:bookmarkStart w:id="0" w:name="_GoBack"/>
      <w:bookmarkEnd w:id="0"/>
      <w:r>
        <w:t xml:space="preserve"> that has an Oil Furnace, the oil tank will be filled. During the heating season, as you use the oil to heat the house, you will need to have the supply tank refilled.</w:t>
      </w:r>
    </w:p>
    <w:p w:rsidR="000C0E5D" w:rsidRDefault="000C0E5D" w:rsidP="000C0E5D">
      <w:pPr>
        <w:pStyle w:val="NormalWeb"/>
      </w:pPr>
      <w:r>
        <w:t xml:space="preserve">Do not let the oil level get below the one quarter (1/4) mark. Oil tank gages are not that accurate and you may be close to or even out of oil. </w:t>
      </w:r>
      <w:r>
        <w:rPr>
          <w:b/>
          <w:bCs/>
          <w:i/>
          <w:iCs/>
          <w:u w:val="single"/>
        </w:rPr>
        <w:t>NO OIL = NO HEAT</w:t>
      </w:r>
      <w:r>
        <w:t xml:space="preserve"> This can also lead to the furnace sucking oil sludge off of the bottom of the tank, causing the burners to not fire properly. This may cause you to use more oil than needed to heat the house. Oil sludge may even close off the oil line requiring a furnace service call. </w:t>
      </w:r>
      <w:r>
        <w:rPr>
          <w:b/>
          <w:bCs/>
        </w:rPr>
        <w:t>When you move in, the furnace is in good working order and the oil tank is full</w:t>
      </w:r>
      <w:r>
        <w:t xml:space="preserve">. </w:t>
      </w:r>
    </w:p>
    <w:p w:rsidR="000C0E5D" w:rsidRDefault="000C0E5D" w:rsidP="000C0E5D">
      <w:pPr>
        <w:pStyle w:val="NormalWeb"/>
      </w:pPr>
      <w:r>
        <w:rPr>
          <w:b/>
          <w:bCs/>
        </w:rPr>
        <w:t>It is the responsibility of the tenant to maintain the furnace in a good working order</w:t>
      </w:r>
      <w:r>
        <w:t xml:space="preserve"> and to see that tank is filled to the full mark when he/she moves out. </w:t>
      </w:r>
      <w:r>
        <w:rPr>
          <w:i/>
          <w:iCs/>
        </w:rPr>
        <w:t xml:space="preserve">A </w:t>
      </w:r>
      <w:r>
        <w:rPr>
          <w:i/>
          <w:iCs/>
          <w:u w:val="single"/>
        </w:rPr>
        <w:t>dated</w:t>
      </w:r>
      <w:r>
        <w:rPr>
          <w:i/>
          <w:iCs/>
        </w:rPr>
        <w:t xml:space="preserve"> copy of the</w:t>
      </w:r>
      <w:r>
        <w:rPr>
          <w:i/>
          <w:iCs/>
          <w:u w:val="single"/>
        </w:rPr>
        <w:t xml:space="preserve"> paid oil bill</w:t>
      </w:r>
      <w:r>
        <w:t xml:space="preserve"> that was received for filling the tank to the full </w:t>
      </w:r>
      <w:proofErr w:type="gramStart"/>
      <w:r>
        <w:t>mark,</w:t>
      </w:r>
      <w:proofErr w:type="gramEnd"/>
      <w:r>
        <w:t xml:space="preserve"> is to be given to the landlord/property manager. If the tank is not filled when the tenant moves out, landlord/property manager will have tank filled and bill the tenant for the heating oil.  Furthermore, if fuel lines get clogged from sludge being sucked into the lines, you will be responsible for the cost of cleaning the lines and restoring the furnace to good working order.</w:t>
      </w:r>
    </w:p>
    <w:p w:rsidR="000C0E5D" w:rsidRDefault="000C0E5D" w:rsidP="000C0E5D">
      <w:pPr>
        <w:pStyle w:val="NormalWeb"/>
        <w:rPr>
          <w:b/>
          <w:bCs/>
        </w:rPr>
      </w:pPr>
      <w:r>
        <w:rPr>
          <w:b/>
          <w:bCs/>
        </w:rPr>
        <w:t xml:space="preserve">I/we have read the above and by signing below, I/we indicate that I/we understand and are in complete agreement with it. </w:t>
      </w:r>
    </w:p>
    <w:p w:rsidR="00B35D97" w:rsidRDefault="00B35D97" w:rsidP="00B547B3">
      <w:pPr>
        <w:ind w:left="180"/>
      </w:pPr>
    </w:p>
    <w:p w:rsidR="00B547B3" w:rsidRDefault="00B547B3" w:rsidP="00B547B3">
      <w:pPr>
        <w:ind w:left="180"/>
      </w:pPr>
    </w:p>
    <w:p w:rsidR="00B547B3" w:rsidRDefault="00B547B3" w:rsidP="00B547B3">
      <w:pPr>
        <w:ind w:left="180"/>
      </w:pPr>
    </w:p>
    <w:p w:rsidR="00B547B3" w:rsidRDefault="00B547B3" w:rsidP="00B547B3">
      <w:pPr>
        <w:ind w:left="180"/>
      </w:pPr>
    </w:p>
    <w:p w:rsidR="00B547B3" w:rsidRDefault="000C0E5D" w:rsidP="00B547B3">
      <w:pPr>
        <w:tabs>
          <w:tab w:val="left" w:pos="4320"/>
          <w:tab w:val="left" w:pos="5760"/>
          <w:tab w:val="left" w:pos="9630"/>
        </w:tabs>
        <w:ind w:left="180"/>
      </w:pPr>
      <w:r>
        <w:rPr>
          <w:noProof/>
        </w:rPr>
        <mc:AlternateContent>
          <mc:Choice Requires="wps">
            <w:drawing>
              <wp:anchor distT="0" distB="0" distL="114300" distR="114300" simplePos="0" relativeHeight="251659264" behindDoc="0" locked="0" layoutInCell="1" allowOverlap="1">
                <wp:simplePos x="0" y="0"/>
                <wp:positionH relativeFrom="column">
                  <wp:posOffset>3648710</wp:posOffset>
                </wp:positionH>
                <wp:positionV relativeFrom="paragraph">
                  <wp:posOffset>-635</wp:posOffset>
                </wp:positionV>
                <wp:extent cx="2924175" cy="0"/>
                <wp:effectExtent l="9525" t="6350" r="9525" b="127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87.3pt;margin-top:-.05pt;width:23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Xgg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-635</wp:posOffset>
                </wp:positionV>
                <wp:extent cx="3019425" cy="0"/>
                <wp:effectExtent l="9525" t="6350" r="9525" b="127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8.3pt;margin-top:-.05pt;width:23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QkHQIAADw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"/>
            </w:pict>
          </mc:Fallback>
        </mc:AlternateContent>
      </w:r>
      <w:r w:rsidR="00B547B3">
        <w:t>Resident</w:t>
      </w:r>
      <w:r w:rsidR="00B547B3">
        <w:tab/>
        <w:t>Date</w:t>
      </w:r>
      <w:r w:rsidR="00B547B3">
        <w:tab/>
        <w:t>Resident</w:t>
      </w:r>
      <w:r w:rsidR="00B547B3">
        <w:tab/>
        <w:t>Date</w:t>
      </w:r>
    </w:p>
    <w:p w:rsidR="00B547B3" w:rsidRDefault="00B547B3" w:rsidP="00B547B3">
      <w:pPr>
        <w:tabs>
          <w:tab w:val="left" w:pos="4320"/>
          <w:tab w:val="left" w:pos="5760"/>
          <w:tab w:val="left" w:pos="9630"/>
        </w:tabs>
        <w:ind w:left="180"/>
      </w:pPr>
    </w:p>
    <w:p w:rsidR="00B547B3" w:rsidRDefault="00B547B3" w:rsidP="00B547B3">
      <w:pPr>
        <w:tabs>
          <w:tab w:val="left" w:pos="4320"/>
          <w:tab w:val="left" w:pos="5760"/>
          <w:tab w:val="left" w:pos="9630"/>
        </w:tabs>
        <w:ind w:left="180"/>
      </w:pPr>
    </w:p>
    <w:p w:rsidR="00FA4F4D" w:rsidRDefault="00FA4F4D" w:rsidP="00B547B3">
      <w:pPr>
        <w:tabs>
          <w:tab w:val="left" w:pos="4320"/>
          <w:tab w:val="left" w:pos="5760"/>
          <w:tab w:val="left" w:pos="9630"/>
        </w:tabs>
        <w:ind w:left="180"/>
      </w:pPr>
    </w:p>
    <w:p w:rsidR="00B547B3" w:rsidRDefault="000C0E5D" w:rsidP="00B547B3">
      <w:pPr>
        <w:ind w:left="180"/>
      </w:pPr>
      <w:r>
        <w:rPr>
          <w:noProof/>
        </w:rPr>
        <mc:AlternateContent>
          <mc:Choice Requires="wps">
            <w:drawing>
              <wp:anchor distT="0" distB="0" distL="114300" distR="114300" simplePos="0" relativeHeight="251660288" behindDoc="0" locked="0" layoutInCell="1" allowOverlap="1">
                <wp:simplePos x="0" y="0"/>
                <wp:positionH relativeFrom="column">
                  <wp:posOffset>105410</wp:posOffset>
                </wp:positionH>
                <wp:positionV relativeFrom="paragraph">
                  <wp:posOffset>98425</wp:posOffset>
                </wp:positionV>
                <wp:extent cx="3019425" cy="0"/>
                <wp:effectExtent l="9525" t="6350" r="9525" b="1270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3pt;margin-top:7.75pt;width:23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Jj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"/>
            </w:pict>
          </mc:Fallback>
        </mc:AlternateContent>
      </w:r>
    </w:p>
    <w:p w:rsidR="00B547B3" w:rsidRDefault="00B547B3" w:rsidP="00B547B3">
      <w:pPr>
        <w:tabs>
          <w:tab w:val="left" w:pos="4320"/>
        </w:tabs>
        <w:ind w:left="180"/>
      </w:pPr>
      <w:r>
        <w:t>Owner/Agent</w:t>
      </w:r>
      <w:r>
        <w:tab/>
        <w:t>Date</w:t>
      </w:r>
    </w:p>
    <w:sectPr w:rsidR="00B547B3" w:rsidSect="000C0E5D">
      <w:footerReference w:type="default" r:id="rId7"/>
      <w:pgSz w:w="12240" w:h="15840"/>
      <w:pgMar w:top="300" w:right="1035" w:bottom="236" w:left="8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E6" w:rsidRDefault="00D051E6" w:rsidP="00B547B3">
      <w:r>
        <w:separator/>
      </w:r>
    </w:p>
  </w:endnote>
  <w:endnote w:type="continuationSeparator" w:id="0">
    <w:p w:rsidR="00D051E6" w:rsidRDefault="00D051E6" w:rsidP="00B5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B3" w:rsidRDefault="00B547B3">
    <w:pPr>
      <w:pStyle w:val="Footer"/>
    </w:pPr>
    <w:r>
      <w:ptab w:relativeTo="margin" w:alignment="center" w:leader="none"/>
    </w:r>
    <w:r>
      <w:ptab w:relativeTo="margin" w:alignment="right" w:leader="none"/>
    </w:r>
    <w:r>
      <w:t>www.fullservicepm.com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E6" w:rsidRDefault="00D051E6" w:rsidP="00B547B3">
      <w:r>
        <w:separator/>
      </w:r>
    </w:p>
  </w:footnote>
  <w:footnote w:type="continuationSeparator" w:id="0">
    <w:p w:rsidR="00D051E6" w:rsidRDefault="00D051E6" w:rsidP="00B54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97"/>
    <w:rsid w:val="000C0E5D"/>
    <w:rsid w:val="0035463F"/>
    <w:rsid w:val="004D0278"/>
    <w:rsid w:val="005A6781"/>
    <w:rsid w:val="008151C5"/>
    <w:rsid w:val="00831070"/>
    <w:rsid w:val="00B35D97"/>
    <w:rsid w:val="00B547B3"/>
    <w:rsid w:val="00C12FA5"/>
    <w:rsid w:val="00D051E6"/>
    <w:rsid w:val="00D94995"/>
    <w:rsid w:val="00FA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47B3"/>
    <w:pPr>
      <w:tabs>
        <w:tab w:val="center" w:pos="4680"/>
        <w:tab w:val="right" w:pos="9360"/>
      </w:tabs>
    </w:pPr>
  </w:style>
  <w:style w:type="character" w:customStyle="1" w:styleId="HeaderChar">
    <w:name w:val="Header Char"/>
    <w:basedOn w:val="DefaultParagraphFont"/>
    <w:link w:val="Header"/>
    <w:uiPriority w:val="99"/>
    <w:semiHidden/>
    <w:rsid w:val="00B547B3"/>
  </w:style>
  <w:style w:type="paragraph" w:styleId="Footer">
    <w:name w:val="footer"/>
    <w:basedOn w:val="Normal"/>
    <w:link w:val="FooterChar"/>
    <w:uiPriority w:val="99"/>
    <w:unhideWhenUsed/>
    <w:rsid w:val="00B547B3"/>
    <w:pPr>
      <w:tabs>
        <w:tab w:val="center" w:pos="4680"/>
        <w:tab w:val="right" w:pos="9360"/>
      </w:tabs>
    </w:pPr>
  </w:style>
  <w:style w:type="character" w:customStyle="1" w:styleId="FooterChar">
    <w:name w:val="Footer Char"/>
    <w:basedOn w:val="DefaultParagraphFont"/>
    <w:link w:val="Footer"/>
    <w:uiPriority w:val="99"/>
    <w:rsid w:val="00B547B3"/>
  </w:style>
  <w:style w:type="paragraph" w:styleId="BalloonText">
    <w:name w:val="Balloon Text"/>
    <w:basedOn w:val="Normal"/>
    <w:link w:val="BalloonTextChar"/>
    <w:uiPriority w:val="99"/>
    <w:semiHidden/>
    <w:unhideWhenUsed/>
    <w:rsid w:val="00B547B3"/>
    <w:rPr>
      <w:rFonts w:ascii="Tahoma" w:hAnsi="Tahoma" w:cs="Tahoma"/>
      <w:sz w:val="16"/>
      <w:szCs w:val="16"/>
    </w:rPr>
  </w:style>
  <w:style w:type="character" w:customStyle="1" w:styleId="BalloonTextChar">
    <w:name w:val="Balloon Text Char"/>
    <w:basedOn w:val="DefaultParagraphFont"/>
    <w:link w:val="BalloonText"/>
    <w:uiPriority w:val="99"/>
    <w:semiHidden/>
    <w:rsid w:val="00B547B3"/>
    <w:rPr>
      <w:rFonts w:ascii="Tahoma" w:hAnsi="Tahoma" w:cs="Tahoma"/>
      <w:sz w:val="16"/>
      <w:szCs w:val="16"/>
    </w:rPr>
  </w:style>
  <w:style w:type="character" w:styleId="PlaceholderText">
    <w:name w:val="Placeholder Text"/>
    <w:basedOn w:val="DefaultParagraphFont"/>
    <w:uiPriority w:val="99"/>
    <w:semiHidden/>
    <w:rsid w:val="00B547B3"/>
    <w:rPr>
      <w:color w:val="808080"/>
    </w:rPr>
  </w:style>
  <w:style w:type="paragraph" w:styleId="NormalWeb">
    <w:name w:val="Normal (Web)"/>
    <w:basedOn w:val="Normal"/>
    <w:uiPriority w:val="99"/>
    <w:semiHidden/>
    <w:unhideWhenUsed/>
    <w:rsid w:val="000C0E5D"/>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47B3"/>
    <w:pPr>
      <w:tabs>
        <w:tab w:val="center" w:pos="4680"/>
        <w:tab w:val="right" w:pos="9360"/>
      </w:tabs>
    </w:pPr>
  </w:style>
  <w:style w:type="character" w:customStyle="1" w:styleId="HeaderChar">
    <w:name w:val="Header Char"/>
    <w:basedOn w:val="DefaultParagraphFont"/>
    <w:link w:val="Header"/>
    <w:uiPriority w:val="99"/>
    <w:semiHidden/>
    <w:rsid w:val="00B547B3"/>
  </w:style>
  <w:style w:type="paragraph" w:styleId="Footer">
    <w:name w:val="footer"/>
    <w:basedOn w:val="Normal"/>
    <w:link w:val="FooterChar"/>
    <w:uiPriority w:val="99"/>
    <w:unhideWhenUsed/>
    <w:rsid w:val="00B547B3"/>
    <w:pPr>
      <w:tabs>
        <w:tab w:val="center" w:pos="4680"/>
        <w:tab w:val="right" w:pos="9360"/>
      </w:tabs>
    </w:pPr>
  </w:style>
  <w:style w:type="character" w:customStyle="1" w:styleId="FooterChar">
    <w:name w:val="Footer Char"/>
    <w:basedOn w:val="DefaultParagraphFont"/>
    <w:link w:val="Footer"/>
    <w:uiPriority w:val="99"/>
    <w:rsid w:val="00B547B3"/>
  </w:style>
  <w:style w:type="paragraph" w:styleId="BalloonText">
    <w:name w:val="Balloon Text"/>
    <w:basedOn w:val="Normal"/>
    <w:link w:val="BalloonTextChar"/>
    <w:uiPriority w:val="99"/>
    <w:semiHidden/>
    <w:unhideWhenUsed/>
    <w:rsid w:val="00B547B3"/>
    <w:rPr>
      <w:rFonts w:ascii="Tahoma" w:hAnsi="Tahoma" w:cs="Tahoma"/>
      <w:sz w:val="16"/>
      <w:szCs w:val="16"/>
    </w:rPr>
  </w:style>
  <w:style w:type="character" w:customStyle="1" w:styleId="BalloonTextChar">
    <w:name w:val="Balloon Text Char"/>
    <w:basedOn w:val="DefaultParagraphFont"/>
    <w:link w:val="BalloonText"/>
    <w:uiPriority w:val="99"/>
    <w:semiHidden/>
    <w:rsid w:val="00B547B3"/>
    <w:rPr>
      <w:rFonts w:ascii="Tahoma" w:hAnsi="Tahoma" w:cs="Tahoma"/>
      <w:sz w:val="16"/>
      <w:szCs w:val="16"/>
    </w:rPr>
  </w:style>
  <w:style w:type="character" w:styleId="PlaceholderText">
    <w:name w:val="Placeholder Text"/>
    <w:basedOn w:val="DefaultParagraphFont"/>
    <w:uiPriority w:val="99"/>
    <w:semiHidden/>
    <w:rsid w:val="00B547B3"/>
    <w:rPr>
      <w:color w:val="808080"/>
    </w:rPr>
  </w:style>
  <w:style w:type="paragraph" w:styleId="NormalWeb">
    <w:name w:val="Normal (Web)"/>
    <w:basedOn w:val="Normal"/>
    <w:uiPriority w:val="99"/>
    <w:semiHidden/>
    <w:unhideWhenUsed/>
    <w:rsid w:val="000C0E5D"/>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93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drId2" Type="http://schemas.openxmlformats.org/wordprocessingml/2006/fontTable" Target="fontTable1.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7F0DBDDD-0102-4ABC-B784-59CDE3B9B46D}"/>
      </w:docPartPr>
      <w:docPartBody>
        <w:p w:rsidR="0056577A" w:rsidRDefault="00BB5DBD">
          <w:r w:rsidRPr="00645318">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81711B64-AA46-488D-A8B9-B41B2ACE9E69}"/>
      </w:docPartPr>
      <w:docPartBody>
        <w:p w:rsidR="0056577A" w:rsidRDefault="00BB5DBD">
          <w:r w:rsidRPr="0064531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B5DBD"/>
    <w:rsid w:val="000C1AEC"/>
    <w:rsid w:val="002D54DA"/>
    <w:rsid w:val="0056577A"/>
    <w:rsid w:val="00BB5DBD"/>
    <w:rsid w:val="00E47047"/>
    <w:rsid w:val="00F3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4CE7BEF5534881B3027282617FC91B">
    <w:name w:val="A74CE7BEF5534881B3027282617FC91B"/>
    <w:rsid w:val="00BB5DBD"/>
  </w:style>
  <w:style w:type="character" w:styleId="PlaceholderText">
    <w:name w:val="Placeholder Text"/>
    <w:basedOn w:val="DefaultParagraphFont"/>
    <w:uiPriority w:val="99"/>
    <w:semiHidden/>
    <w:rsid w:val="00BB5DBD"/>
    <w:rPr>
      <w:color w:val="808080"/>
    </w:rPr>
  </w:style>
  <w:style w:type="paragraph" w:customStyle="1" w:styleId="1C1044114B0241D5AAEF215BE831E86F">
    <w:name w:val="1C1044114B0241D5AAEF215BE831E86F"/>
    <w:rsid w:val="00BB5DBD"/>
  </w:style>
  <w:style w:type="paragraph" w:customStyle="1" w:styleId="3E209B5F0ACA4641B08B32A67DB1007D">
    <w:name w:val="3E209B5F0ACA4641B08B32A67DB1007D"/>
    <w:rsid w:val="00BB5DBD"/>
  </w:style>
  <w:style w:type="paragraph" w:customStyle="1" w:styleId="5B83338F9C234292B00072DB0323AF95">
    <w:name w:val="5B83338F9C234292B00072DB0323AF95"/>
    <w:rsid w:val="00BB5DBD"/>
  </w:style>
  <w:style w:type="paragraph" w:customStyle="1" w:styleId="B0329BAE42A6416B9BD0EA3AE4F96D27">
    <w:name w:val="B0329BAE42A6416B9BD0EA3AE4F96D27"/>
    <w:rsid w:val="00BB5DBD"/>
  </w:style>
  <w:style w:type="paragraph" w:customStyle="1" w:styleId="48EC58BCDF504E70B920084133594B79">
    <w:name w:val="48EC58BCDF504E70B920084133594B79"/>
    <w:rsid w:val="00BB5D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dcterms:created xsi:type="dcterms:W3CDTF">2012-01-04T19:05:00Z</dcterms:created>
  <dcterms:modified xsi:type="dcterms:W3CDTF">2012-01-17T22:32:00Z</dcterms:modified>
</cp:coreProperties>
</file>